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BA1" w:rsidRDefault="00586BA1" w:rsidP="00232E05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586BA1" w:rsidRDefault="00586BA1" w:rsidP="00232E05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350F04" w:rsidRPr="00813C43" w:rsidRDefault="00350F04" w:rsidP="00232E05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 w:rsidR="00B11629">
        <w:rPr>
          <w:rStyle w:val="Razpisnaslog1Znak"/>
          <w:b/>
        </w:rPr>
        <w:tab/>
      </w:r>
      <w:r w:rsidR="00B11629">
        <w:rPr>
          <w:rStyle w:val="Razpisnaslog1Znak"/>
          <w:b/>
        </w:rPr>
        <w:tab/>
      </w:r>
      <w:r w:rsidR="00B11629">
        <w:rPr>
          <w:rStyle w:val="Razpisnaslog1Znak"/>
          <w:b/>
        </w:rPr>
        <w:tab/>
      </w:r>
    </w:p>
    <w:p w:rsidR="00350F04" w:rsidRPr="00813C43" w:rsidRDefault="00350F04" w:rsidP="00232E05">
      <w:pPr>
        <w:spacing w:line="260" w:lineRule="exact"/>
        <w:jc w:val="both"/>
        <w:rPr>
          <w:rFonts w:ascii="Arial" w:hAnsi="Arial" w:cs="Arial"/>
          <w:b/>
        </w:rPr>
      </w:pPr>
    </w:p>
    <w:p w:rsidR="004B553C" w:rsidRPr="00453625" w:rsidRDefault="004B553C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  <w:r w:rsidR="00B11629">
        <w:rPr>
          <w:rFonts w:ascii="Arial" w:hAnsi="Arial" w:cs="Arial"/>
          <w:b/>
          <w:sz w:val="20"/>
          <w:szCs w:val="20"/>
        </w:rPr>
        <w:tab/>
      </w:r>
    </w:p>
    <w:p w:rsidR="004B553C" w:rsidRPr="00453625" w:rsidRDefault="004B553C" w:rsidP="00DF284A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:rsidR="00A265E5" w:rsidRDefault="00A265E5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</w:t>
      </w:r>
      <w:r w:rsidR="00801704">
        <w:rPr>
          <w:rFonts w:ascii="Arial" w:hAnsi="Arial" w:cs="Arial"/>
          <w:snapToGrid w:val="0"/>
          <w:color w:val="000000"/>
          <w:sz w:val="20"/>
          <w:szCs w:val="20"/>
        </w:rPr>
        <w:t xml:space="preserve"> št. </w:t>
      </w:r>
      <w:r w:rsidR="007108F5">
        <w:rPr>
          <w:rFonts w:ascii="Arial" w:hAnsi="Arial" w:cs="Arial"/>
          <w:snapToGrid w:val="0"/>
          <w:color w:val="000000"/>
          <w:sz w:val="20"/>
          <w:szCs w:val="20"/>
        </w:rPr>
        <w:t>430-</w:t>
      </w:r>
      <w:r w:rsidR="00B76FDE">
        <w:rPr>
          <w:rFonts w:ascii="Arial" w:hAnsi="Arial" w:cs="Arial"/>
          <w:snapToGrid w:val="0"/>
          <w:color w:val="000000"/>
          <w:sz w:val="20"/>
          <w:szCs w:val="20"/>
        </w:rPr>
        <w:t>881</w:t>
      </w:r>
      <w:r w:rsidR="007108F5">
        <w:rPr>
          <w:rFonts w:ascii="Arial" w:hAnsi="Arial" w:cs="Arial"/>
          <w:snapToGrid w:val="0"/>
          <w:color w:val="000000"/>
          <w:sz w:val="20"/>
          <w:szCs w:val="20"/>
        </w:rPr>
        <w:t>/202</w:t>
      </w:r>
      <w:r w:rsidR="00001FF3">
        <w:rPr>
          <w:rFonts w:ascii="Arial" w:hAnsi="Arial" w:cs="Arial"/>
          <w:snapToGrid w:val="0"/>
          <w:color w:val="000000"/>
          <w:sz w:val="20"/>
          <w:szCs w:val="20"/>
        </w:rPr>
        <w:t>3</w:t>
      </w: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 xml:space="preserve">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B76FDE" w:rsidRPr="00B76FDE">
        <w:rPr>
          <w:rFonts w:ascii="Arial" w:hAnsi="Arial" w:cs="Arial"/>
          <w:b/>
          <w:sz w:val="20"/>
          <w:szCs w:val="20"/>
        </w:rPr>
        <w:t>izdelava požarnih redov, načrtov evakuacije in požarnih načrtov za objekte Policije</w:t>
      </w:r>
      <w:r w:rsidR="00B76FDE">
        <w:rPr>
          <w:rFonts w:ascii="Arial" w:hAnsi="Arial" w:cs="Arial"/>
          <w:sz w:val="20"/>
          <w:szCs w:val="20"/>
        </w:rPr>
        <w:t xml:space="preserve"> (v nadaljevanju: storitve</w:t>
      </w:r>
      <w:r w:rsidR="00B76FDE" w:rsidRPr="00652644">
        <w:rPr>
          <w:rFonts w:ascii="Arial" w:hAnsi="Arial" w:cs="Arial"/>
          <w:sz w:val="20"/>
          <w:szCs w:val="20"/>
        </w:rPr>
        <w:t>)</w:t>
      </w:r>
      <w:r w:rsidR="00B76FDE">
        <w:rPr>
          <w:rFonts w:ascii="Arial" w:hAnsi="Arial" w:cs="Arial"/>
          <w:sz w:val="20"/>
          <w:szCs w:val="20"/>
        </w:rPr>
        <w:t>, ki obsega naslednje sklope: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Pr="00160A0B">
        <w:rPr>
          <w:rFonts w:ascii="Arial" w:hAnsi="Arial" w:cs="Arial"/>
          <w:sz w:val="20"/>
        </w:rPr>
        <w:t>Požarni red, načrt evakuacije in požarni načrt za PU Nova Gorica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160A0B">
        <w:rPr>
          <w:rFonts w:ascii="Arial" w:hAnsi="Arial" w:cs="Arial"/>
          <w:sz w:val="20"/>
        </w:rPr>
        <w:t>Požarni red, načrt evakuacije in požarni načrt za PU Kranj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Pr="00160A0B">
        <w:rPr>
          <w:rFonts w:ascii="Arial" w:hAnsi="Arial" w:cs="Arial"/>
          <w:sz w:val="20"/>
        </w:rPr>
        <w:t>Požarni red, načrt evakuacije in požarni načrt za PU Celje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4: </w:t>
      </w:r>
      <w:r w:rsidRPr="00160A0B">
        <w:rPr>
          <w:rFonts w:ascii="Arial" w:hAnsi="Arial" w:cs="Arial"/>
          <w:sz w:val="20"/>
        </w:rPr>
        <w:t>Požarni red, načrt evakuacije in požarni načrt za PU Ljubljana</w:t>
      </w:r>
      <w:r>
        <w:rPr>
          <w:rFonts w:ascii="Arial" w:hAnsi="Arial" w:cs="Arial"/>
          <w:sz w:val="20"/>
        </w:rPr>
        <w:t>.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B76FDE" w:rsidRPr="00BC49F2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49F2">
        <w:rPr>
          <w:rFonts w:ascii="Arial" w:hAnsi="Arial" w:cs="Arial"/>
          <w:sz w:val="20"/>
          <w:szCs w:val="20"/>
        </w:rPr>
        <w:t xml:space="preserve">V skladu s </w:t>
      </w:r>
      <w:r w:rsidRPr="00BC49F2">
        <w:rPr>
          <w:rFonts w:ascii="Arial" w:hAnsi="Arial" w:cs="Arial"/>
          <w:bCs/>
          <w:noProof/>
          <w:sz w:val="20"/>
          <w:szCs w:val="20"/>
        </w:rPr>
        <w:t xml:space="preserve">Pravilnikom o požarnem redu (Uradni list RS, št. 52/07, 34/11 in 101/11), </w:t>
      </w:r>
      <w:r w:rsidRPr="00BC49F2">
        <w:rPr>
          <w:rFonts w:ascii="Arial" w:hAnsi="Arial" w:cs="Arial"/>
          <w:noProof/>
          <w:sz w:val="20"/>
          <w:szCs w:val="20"/>
        </w:rPr>
        <w:t xml:space="preserve">Skupnim požarnim redom v Ministrstvu za notranje zadeve (št. 1021-4/2015/24 z dne 4. 2. 2016) in novimi </w:t>
      </w:r>
      <w:r w:rsidRPr="00BC49F2">
        <w:rPr>
          <w:rFonts w:ascii="Arial" w:hAnsi="Arial" w:cs="Arial"/>
          <w:bCs/>
          <w:noProof/>
          <w:sz w:val="20"/>
          <w:szCs w:val="20"/>
        </w:rPr>
        <w:t xml:space="preserve">ocenami požarne ogroženosti stavb na območju posamezne policijske uprave ter </w:t>
      </w:r>
      <w:r w:rsidRPr="00BC49F2">
        <w:rPr>
          <w:rFonts w:ascii="Arial" w:hAnsi="Arial" w:cs="Arial"/>
          <w:noProof/>
          <w:sz w:val="20"/>
          <w:szCs w:val="20"/>
        </w:rPr>
        <w:t>Programom usposabljanja zaposlenih za varstvo pred požarom (št. 604-206/2022/10 z dne 9. 12. 2022)</w:t>
      </w:r>
      <w:r w:rsidRPr="00BC49F2">
        <w:rPr>
          <w:rFonts w:ascii="Arial" w:hAnsi="Arial" w:cs="Arial"/>
          <w:sz w:val="20"/>
          <w:szCs w:val="20"/>
        </w:rPr>
        <w:t xml:space="preserve"> je </w:t>
      </w:r>
      <w:r w:rsidR="009B61BC" w:rsidRPr="00BC49F2">
        <w:rPr>
          <w:rFonts w:ascii="Arial" w:hAnsi="Arial" w:cs="Arial"/>
          <w:sz w:val="20"/>
          <w:szCs w:val="20"/>
        </w:rPr>
        <w:t>potrebno</w:t>
      </w:r>
      <w:r w:rsidRPr="00BC49F2">
        <w:rPr>
          <w:rFonts w:ascii="Arial" w:hAnsi="Arial" w:cs="Arial"/>
          <w:sz w:val="20"/>
          <w:szCs w:val="20"/>
        </w:rPr>
        <w:t xml:space="preserve"> izdelati revizijo požarnih redov, požarnih načrtov in načrtov evakuacije za objekte Policije.</w:t>
      </w:r>
    </w:p>
    <w:p w:rsidR="00A40B85" w:rsidRDefault="00A40B85" w:rsidP="00DF284A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A40B85" w:rsidRPr="00BC49F2" w:rsidRDefault="00A40B85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6EDC">
        <w:rPr>
          <w:rFonts w:ascii="Arial" w:hAnsi="Arial" w:cs="Arial"/>
          <w:sz w:val="20"/>
          <w:szCs w:val="20"/>
        </w:rPr>
        <w:t xml:space="preserve">Po podpisu pogodbe bo ponudnik – izvajalec imel možnost vpogleda v obstoječe požarne rede in </w:t>
      </w:r>
      <w:r w:rsidRPr="00BC49F2">
        <w:rPr>
          <w:rFonts w:ascii="Arial" w:hAnsi="Arial" w:cs="Arial"/>
          <w:sz w:val="20"/>
          <w:szCs w:val="20"/>
        </w:rPr>
        <w:t>grafične priloge</w:t>
      </w:r>
      <w:r w:rsidR="009B6440" w:rsidRPr="00BC49F2">
        <w:rPr>
          <w:rFonts w:ascii="Arial" w:hAnsi="Arial" w:cs="Arial"/>
          <w:sz w:val="20"/>
          <w:szCs w:val="20"/>
        </w:rPr>
        <w:t xml:space="preserve"> ves čas trajanja pogodbe, in sicer v delovnem času policijske uprave ob predhodnem dogovoru s tehničnim skrbnikom pogodbe</w:t>
      </w:r>
      <w:r w:rsidRPr="00BC49F2">
        <w:rPr>
          <w:rFonts w:ascii="Arial" w:hAnsi="Arial" w:cs="Arial"/>
          <w:sz w:val="20"/>
          <w:szCs w:val="20"/>
        </w:rPr>
        <w:t>.</w:t>
      </w: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B76FDE" w:rsidRDefault="00B76FDE" w:rsidP="00DF284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Obseg javnega naročila je razviden </w:t>
      </w:r>
      <w:r w:rsidR="00932D64" w:rsidRPr="00BB0E63">
        <w:rPr>
          <w:rFonts w:ascii="Arial" w:hAnsi="Arial" w:cs="Arial"/>
          <w:sz w:val="20"/>
          <w:szCs w:val="20"/>
        </w:rPr>
        <w:t xml:space="preserve">v prilogi </w:t>
      </w:r>
      <w:proofErr w:type="spellStart"/>
      <w:r w:rsidR="00932D64" w:rsidRPr="00BB0E63">
        <w:rPr>
          <w:rFonts w:ascii="Arial" w:hAnsi="Arial" w:cs="Arial"/>
          <w:sz w:val="20"/>
          <w:szCs w:val="20"/>
        </w:rPr>
        <w:t>ˮOpis</w:t>
      </w:r>
      <w:proofErr w:type="spellEnd"/>
      <w:r w:rsidR="00932D64" w:rsidRPr="00BB0E63">
        <w:rPr>
          <w:rFonts w:ascii="Arial" w:hAnsi="Arial" w:cs="Arial"/>
          <w:sz w:val="20"/>
          <w:szCs w:val="20"/>
        </w:rPr>
        <w:t xml:space="preserve"> predmeta javnega naročila in zahteve </w:t>
      </w:r>
      <w:proofErr w:type="spellStart"/>
      <w:r w:rsidR="00932D64" w:rsidRPr="00BB0E63">
        <w:rPr>
          <w:rFonts w:ascii="Arial" w:hAnsi="Arial" w:cs="Arial"/>
          <w:sz w:val="20"/>
          <w:szCs w:val="20"/>
        </w:rPr>
        <w:t>naročnikaˮ</w:t>
      </w:r>
      <w:proofErr w:type="spellEnd"/>
      <w:r w:rsidR="00932D64" w:rsidRPr="00BB0E6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ponudbenih predračunih iz Prilog št. od 3.1.1 do 3.1.4 in Tehnični specifikaciji predmeta javnega naročila iz Priloge št. 4.</w:t>
      </w:r>
    </w:p>
    <w:p w:rsidR="004B553C" w:rsidRDefault="004B553C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F7FDC" w:rsidRPr="00561D50" w:rsidRDefault="003F7FDC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4B553C" w:rsidRPr="00AC6EF6" w:rsidRDefault="00E94862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(TEHNIČNA) </w:t>
      </w:r>
      <w:r w:rsidR="004B553C" w:rsidRPr="00AC6EF6">
        <w:rPr>
          <w:rFonts w:ascii="Arial" w:hAnsi="Arial" w:cs="Arial"/>
          <w:b/>
          <w:sz w:val="20"/>
          <w:szCs w:val="20"/>
        </w:rPr>
        <w:t>USTREZNOST PONUJEN</w:t>
      </w:r>
      <w:r w:rsidR="00925D10">
        <w:rPr>
          <w:rFonts w:ascii="Arial" w:hAnsi="Arial" w:cs="Arial"/>
          <w:b/>
          <w:sz w:val="20"/>
          <w:szCs w:val="20"/>
        </w:rPr>
        <w:t>IH</w:t>
      </w:r>
      <w:r>
        <w:rPr>
          <w:rFonts w:ascii="Arial" w:hAnsi="Arial" w:cs="Arial"/>
          <w:b/>
          <w:sz w:val="20"/>
          <w:szCs w:val="20"/>
        </w:rPr>
        <w:t xml:space="preserve"> STORITEV</w:t>
      </w:r>
    </w:p>
    <w:p w:rsidR="004B553C" w:rsidRPr="00561D50" w:rsidRDefault="004B553C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90F30" w:rsidRDefault="00D90F30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Ponujen</w:t>
      </w:r>
      <w:r w:rsidR="00925D10">
        <w:rPr>
          <w:rFonts w:ascii="Arial" w:hAnsi="Arial" w:cs="Arial"/>
          <w:sz w:val="20"/>
          <w:szCs w:val="20"/>
        </w:rPr>
        <w:t>e</w:t>
      </w:r>
      <w:r w:rsidR="00E94862">
        <w:rPr>
          <w:rFonts w:ascii="Arial" w:hAnsi="Arial" w:cs="Arial"/>
          <w:sz w:val="20"/>
          <w:szCs w:val="20"/>
        </w:rPr>
        <w:t xml:space="preserve"> storitve</w:t>
      </w:r>
      <w:r w:rsidRPr="00561D50">
        <w:rPr>
          <w:rFonts w:ascii="Arial" w:hAnsi="Arial" w:cs="Arial"/>
          <w:sz w:val="20"/>
          <w:szCs w:val="20"/>
        </w:rPr>
        <w:t xml:space="preserve"> mora</w:t>
      </w:r>
      <w:r w:rsidR="00203656"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v celoti ustrezati vsem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:rsidR="00D90F30" w:rsidRPr="00561D50" w:rsidRDefault="00D90F30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90F30" w:rsidRPr="00561D50" w:rsidRDefault="00D90F30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Kot dokazilo o ustreznosti ponujen</w:t>
      </w:r>
      <w:r w:rsidR="00925D10">
        <w:rPr>
          <w:rFonts w:ascii="Arial" w:hAnsi="Arial" w:cs="Arial"/>
          <w:sz w:val="20"/>
          <w:szCs w:val="20"/>
        </w:rPr>
        <w:t>ih</w:t>
      </w:r>
      <w:r w:rsidR="00E94862">
        <w:rPr>
          <w:rFonts w:ascii="Arial" w:hAnsi="Arial" w:cs="Arial"/>
          <w:sz w:val="20"/>
          <w:szCs w:val="20"/>
        </w:rPr>
        <w:t xml:space="preserve"> storitev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:rsidR="00D90F30" w:rsidRPr="00561D50" w:rsidRDefault="00D90F30" w:rsidP="00DF284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ponuje</w:t>
      </w:r>
      <w:r w:rsidR="00925D10">
        <w:rPr>
          <w:rFonts w:ascii="Arial" w:hAnsi="Arial" w:cs="Arial"/>
          <w:sz w:val="20"/>
          <w:szCs w:val="20"/>
        </w:rPr>
        <w:t>ne</w:t>
      </w:r>
      <w:r w:rsidR="00E94862">
        <w:rPr>
          <w:rFonts w:ascii="Arial" w:hAnsi="Arial" w:cs="Arial"/>
          <w:sz w:val="20"/>
          <w:szCs w:val="20"/>
        </w:rPr>
        <w:t xml:space="preserve">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 w:rsidR="00E94862"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poda na obrazcu iz Priloge </w:t>
      </w:r>
      <w:r w:rsidRPr="00A82EB0">
        <w:rPr>
          <w:rFonts w:ascii="Arial" w:hAnsi="Arial" w:cs="Arial"/>
          <w:sz w:val="20"/>
          <w:szCs w:val="20"/>
        </w:rPr>
        <w:t>št. 2</w:t>
      </w:r>
      <w:r w:rsidR="00A62732">
        <w:rPr>
          <w:rFonts w:ascii="Arial" w:hAnsi="Arial" w:cs="Arial"/>
          <w:sz w:val="20"/>
          <w:szCs w:val="20"/>
        </w:rPr>
        <w:t>.</w:t>
      </w:r>
    </w:p>
    <w:p w:rsidR="00A62732" w:rsidRDefault="00A62732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90F30" w:rsidRPr="00561D50" w:rsidRDefault="00D90F30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Naročnik si pridržuje </w:t>
      </w:r>
      <w:r w:rsidRPr="0031750C">
        <w:rPr>
          <w:rFonts w:ascii="Arial" w:hAnsi="Arial" w:cs="Arial"/>
          <w:sz w:val="20"/>
          <w:szCs w:val="20"/>
        </w:rPr>
        <w:t>pravico, da (v okviru dovoljenih možnosti iz petega in šestega odstavka 89. člena ZJN-3), od ponudnika pred oddajo naročila zahtevati dopolnitev oz. predložitev dokazil, iz katerih izhaja, da ponujen</w:t>
      </w:r>
      <w:r w:rsidR="00DF6EDB">
        <w:rPr>
          <w:rFonts w:ascii="Arial" w:hAnsi="Arial" w:cs="Arial"/>
          <w:sz w:val="20"/>
          <w:szCs w:val="20"/>
        </w:rPr>
        <w:t>e</w:t>
      </w:r>
      <w:r w:rsidR="00E94862">
        <w:rPr>
          <w:rFonts w:ascii="Arial" w:hAnsi="Arial" w:cs="Arial"/>
          <w:sz w:val="20"/>
          <w:szCs w:val="20"/>
        </w:rPr>
        <w:t xml:space="preserve"> storitve</w:t>
      </w:r>
      <w:r w:rsidRPr="0031750C">
        <w:rPr>
          <w:rFonts w:ascii="Arial" w:hAnsi="Arial" w:cs="Arial"/>
          <w:sz w:val="20"/>
          <w:szCs w:val="20"/>
        </w:rPr>
        <w:t xml:space="preserve"> ustreza</w:t>
      </w:r>
      <w:r w:rsidR="00E94862"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dokumentacije. </w:t>
      </w:r>
    </w:p>
    <w:p w:rsidR="004B553C" w:rsidRDefault="004B553C" w:rsidP="00DF284A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:rsidR="00FA3B1E" w:rsidRDefault="00FA3B1E" w:rsidP="00DF284A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:rsidR="00FA3B1E" w:rsidRPr="00600070" w:rsidRDefault="00FA3B1E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00070">
        <w:rPr>
          <w:rFonts w:ascii="Arial" w:hAnsi="Arial" w:cs="Arial"/>
          <w:b/>
          <w:sz w:val="20"/>
          <w:szCs w:val="20"/>
        </w:rPr>
        <w:t>OGLEDI OBJEKTOV</w:t>
      </w:r>
    </w:p>
    <w:p w:rsidR="00FA3B1E" w:rsidRPr="00600070" w:rsidRDefault="00FA3B1E" w:rsidP="00DF284A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:rsidR="00FA3B1E" w:rsidRPr="00600070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Potencialni ponudniki se morajo udeležiti informativnega ogleda objektov, za katere je potrebno izdelati požarne rede, načrte evakuacije in požarne načrte</w:t>
      </w:r>
      <w:r w:rsidR="00D71625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 w:rsidR="00F53390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Termin</w:t>
      </w:r>
      <w:r w:rsidR="00D54C4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</w:t>
      </w:r>
      <w:r w:rsidR="00F53390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ogledov</w:t>
      </w:r>
      <w:r w:rsidR="001E1319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bo</w:t>
      </w:r>
      <w:r w:rsidR="00D54C4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sta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dne </w:t>
      </w:r>
      <w:bookmarkStart w:id="0" w:name="_Hlk139535613"/>
      <w:r w:rsidR="00BC49F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19. 7</w:t>
      </w: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. 2023 ob </w:t>
      </w:r>
      <w:r w:rsidR="00BC49F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8</w:t>
      </w: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.00 uri</w:t>
      </w:r>
      <w:bookmarkEnd w:id="0"/>
      <w:r w:rsidR="004B1C50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="001E1319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in </w:t>
      </w:r>
      <w:r w:rsidR="00D71625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="00BC49F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21. 7</w:t>
      </w:r>
      <w:r w:rsidR="00D71625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. 2023 ob </w:t>
      </w:r>
      <w:r w:rsidR="00BC49F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8</w:t>
      </w:r>
      <w:bookmarkStart w:id="1" w:name="_GoBack"/>
      <w:bookmarkEnd w:id="1"/>
      <w:r w:rsidR="00D71625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.00 uri</w:t>
      </w: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, 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 lokacijah posamezne PU iz točke 3.2 Navodila za izdelavo ponudbe.</w:t>
      </w:r>
      <w:r w:rsidR="00F53390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Na ogledu bo prisoten pooblaščen predstavnik naročnika.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</w:t>
      </w:r>
    </w:p>
    <w:p w:rsidR="00FA3B1E" w:rsidRPr="00600070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A3B1E" w:rsidRPr="00600070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Potencialni ponudniki se bodo na ogledu objektov seznanili </w:t>
      </w:r>
      <w:r w:rsidR="006C45FC"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 objekti in razpoložljivo dokumentacijo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</w:p>
    <w:p w:rsidR="00F53390" w:rsidRPr="00600070" w:rsidRDefault="00F53390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53390" w:rsidRDefault="00F53390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60007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lastRenderedPageBreak/>
        <w:t>Vsa vprašanja potencialnih ponudnikov se zastavijo v skladu s 6. točko Navodil</w:t>
      </w:r>
      <w:r w:rsidR="0070376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a</w:t>
      </w:r>
      <w:r w:rsidRPr="0060007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 za izdelavo ponudbe iz predmetne razpisne dokumentacije, in ne na ogledu.</w:t>
      </w:r>
      <w:r w:rsidRPr="0060007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Naročnik bo odgovore objavil na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Portalu javnih naročil.</w:t>
      </w:r>
    </w:p>
    <w:p w:rsidR="00FA3B1E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A3B1E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Ponudniki prijavijo udeležbo na ogledu, ki je obvezen, po elektronski pošti na naslov: </w:t>
      </w:r>
      <w:hyperlink r:id="rId8" w:history="1">
        <w:r>
          <w:rPr>
            <w:rFonts w:ascii="Arial" w:eastAsiaTheme="minorHAnsi" w:hAnsi="Arial" w:cs="Arial"/>
            <w:b/>
            <w:bCs/>
            <w:color w:val="000000"/>
            <w:sz w:val="20"/>
            <w:szCs w:val="20"/>
            <w:u w:val="single"/>
            <w:lang w:eastAsia="en-US"/>
          </w:rPr>
          <w:t>gp.mnz@gov.si</w:t>
        </w:r>
      </w:hyperlink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,  s sklicem na št. javnega naročila: 430-</w:t>
      </w:r>
      <w:r w:rsidR="0040417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881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40417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. </w:t>
      </w:r>
    </w:p>
    <w:p w:rsidR="00FA3B1E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p w:rsidR="00FA3B1E" w:rsidRDefault="00FA3B1E" w:rsidP="00DF284A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Prisotni predstavniki </w:t>
      </w:r>
      <w:r w:rsidR="00404178"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potencialnih </w:t>
      </w:r>
      <w:r w:rsidRPr="0060007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ponudnikov morajo pred pričetkom ogleda predstavniku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naročnika izročiti pisna pooblastila za sodelovanje na ogledu. </w:t>
      </w:r>
    </w:p>
    <w:p w:rsidR="00FA3B1E" w:rsidRDefault="00FA3B1E" w:rsidP="00DF284A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:rsidR="00A62732" w:rsidRPr="00AC6EF6" w:rsidRDefault="00A62732" w:rsidP="00DF284A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bookmarkStart w:id="2" w:name="_Hlk113437760"/>
      <w:bookmarkEnd w:id="2"/>
    </w:p>
    <w:p w:rsidR="00A62732" w:rsidRPr="00453625" w:rsidRDefault="007A7EC2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PREGLED IN </w:t>
      </w:r>
      <w:r w:rsidR="00A62732" w:rsidRPr="00453625">
        <w:rPr>
          <w:rFonts w:ascii="Arial" w:hAnsi="Arial" w:cs="Arial"/>
          <w:b/>
          <w:sz w:val="20"/>
          <w:szCs w:val="20"/>
        </w:rPr>
        <w:t xml:space="preserve">PREVZEM </w:t>
      </w:r>
      <w:r w:rsidR="00945843">
        <w:rPr>
          <w:rFonts w:ascii="Arial" w:hAnsi="Arial" w:cs="Arial"/>
          <w:b/>
          <w:sz w:val="20"/>
          <w:szCs w:val="20"/>
        </w:rPr>
        <w:t>STORITEV</w:t>
      </w:r>
    </w:p>
    <w:p w:rsidR="007A7EC2" w:rsidRDefault="007A7EC2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2732" w:rsidRDefault="00074924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A7EC2">
        <w:rPr>
          <w:rFonts w:ascii="Arial" w:hAnsi="Arial" w:cs="Arial"/>
          <w:sz w:val="20"/>
          <w:szCs w:val="20"/>
        </w:rPr>
        <w:t>regled in p</w:t>
      </w:r>
      <w:r w:rsidR="00A62732">
        <w:rPr>
          <w:rFonts w:ascii="Arial" w:hAnsi="Arial" w:cs="Arial"/>
          <w:sz w:val="20"/>
          <w:szCs w:val="20"/>
        </w:rPr>
        <w:t xml:space="preserve">revzem </w:t>
      </w:r>
      <w:r w:rsidR="00945843">
        <w:rPr>
          <w:rFonts w:ascii="Arial" w:hAnsi="Arial" w:cs="Arial"/>
          <w:sz w:val="20"/>
          <w:szCs w:val="20"/>
        </w:rPr>
        <w:t>storitev</w:t>
      </w:r>
      <w:r w:rsidR="00A62732" w:rsidRPr="0020604D">
        <w:rPr>
          <w:rFonts w:ascii="Arial" w:hAnsi="Arial" w:cs="Arial"/>
          <w:sz w:val="20"/>
          <w:szCs w:val="20"/>
        </w:rPr>
        <w:t xml:space="preserve"> se izvrši na način, opredeljen v </w:t>
      </w:r>
      <w:r w:rsidR="00BD61C9">
        <w:rPr>
          <w:rFonts w:ascii="Arial" w:hAnsi="Arial" w:cs="Arial"/>
          <w:sz w:val="20"/>
          <w:szCs w:val="20"/>
        </w:rPr>
        <w:t>6</w:t>
      </w:r>
      <w:r w:rsidR="00A62732" w:rsidRPr="0020604D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:rsidR="00074924" w:rsidRDefault="00074924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074924" w:rsidRDefault="00074924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074924" w:rsidRPr="00074924" w:rsidRDefault="00925D10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AVTORSKO DELO</w:t>
      </w:r>
      <w:r w:rsidR="00074924" w:rsidRPr="00074924">
        <w:rPr>
          <w:rFonts w:ascii="Arial" w:hAnsi="Arial" w:cs="Arial"/>
          <w:b/>
          <w:sz w:val="20"/>
          <w:szCs w:val="20"/>
        </w:rPr>
        <w:t xml:space="preserve"> </w:t>
      </w:r>
    </w:p>
    <w:p w:rsidR="00074924" w:rsidRPr="00074924" w:rsidRDefault="00074924" w:rsidP="00DF284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74924" w:rsidRPr="00600070" w:rsidRDefault="00074924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00070">
        <w:rPr>
          <w:rFonts w:ascii="Arial" w:hAnsi="Arial" w:cs="Arial"/>
          <w:sz w:val="20"/>
          <w:szCs w:val="20"/>
        </w:rPr>
        <w:t xml:space="preserve">Ponudnik - </w:t>
      </w:r>
      <w:r w:rsidR="00925D10" w:rsidRPr="00600070">
        <w:rPr>
          <w:rFonts w:ascii="Arial" w:hAnsi="Arial" w:cs="Arial"/>
          <w:sz w:val="20"/>
          <w:szCs w:val="20"/>
        </w:rPr>
        <w:t>izvaja</w:t>
      </w:r>
      <w:r w:rsidRPr="00600070">
        <w:rPr>
          <w:rFonts w:ascii="Arial" w:hAnsi="Arial" w:cs="Arial"/>
          <w:sz w:val="20"/>
          <w:szCs w:val="20"/>
        </w:rPr>
        <w:t xml:space="preserve">lec </w:t>
      </w:r>
      <w:r w:rsidR="00925D10" w:rsidRPr="00600070">
        <w:rPr>
          <w:rFonts w:ascii="Arial" w:hAnsi="Arial" w:cs="Arial"/>
          <w:sz w:val="20"/>
          <w:szCs w:val="20"/>
        </w:rPr>
        <w:t xml:space="preserve">za izdelano dokumentacijo (požarni redi, požarni načrti in načrti evakuacije) na naročnika prenese </w:t>
      </w:r>
      <w:r w:rsidR="000B4ABB" w:rsidRPr="00600070">
        <w:rPr>
          <w:rFonts w:ascii="Arial" w:hAnsi="Arial" w:cs="Arial"/>
          <w:sz w:val="20"/>
          <w:szCs w:val="20"/>
        </w:rPr>
        <w:t>vse materialne avtorske pravice.</w:t>
      </w:r>
    </w:p>
    <w:p w:rsidR="000B4ABB" w:rsidRDefault="000B4ABB" w:rsidP="00DF284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AC6B9A" w:rsidRPr="00453625" w:rsidRDefault="00AC6B9A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4B553C" w:rsidRPr="00FA533B" w:rsidRDefault="004B553C" w:rsidP="00DF284A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A533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:rsidR="004B553C" w:rsidRPr="00561D50" w:rsidRDefault="004B553C" w:rsidP="00DF284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BB2889" w:rsidRPr="00F41715" w:rsidRDefault="00BB2889" w:rsidP="00DF284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Ponujene storitve </w:t>
      </w:r>
      <w:r w:rsidRPr="00561D50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v celoti ustrezati vsem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:rsidR="00A62732" w:rsidRPr="00A307FE" w:rsidRDefault="00A62732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62732" w:rsidRDefault="00A62732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:rsidR="00A62732" w:rsidRDefault="00A62732" w:rsidP="00DF28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DF284A">
      <w:pPr>
        <w:spacing w:line="260" w:lineRule="exact"/>
        <w:jc w:val="both"/>
        <w:rPr>
          <w:rFonts w:cs="Arial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629" w:rsidRDefault="00B11629" w:rsidP="00B11629">
    <w:pPr>
      <w:pStyle w:val="Glava"/>
      <w:ind w:firstLine="708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05200654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FF3"/>
    <w:rsid w:val="000031AD"/>
    <w:rsid w:val="00041769"/>
    <w:rsid w:val="00043246"/>
    <w:rsid w:val="00074924"/>
    <w:rsid w:val="0007696C"/>
    <w:rsid w:val="000A7E41"/>
    <w:rsid w:val="000B4ABB"/>
    <w:rsid w:val="00104142"/>
    <w:rsid w:val="00123804"/>
    <w:rsid w:val="00125081"/>
    <w:rsid w:val="00141322"/>
    <w:rsid w:val="00187291"/>
    <w:rsid w:val="00194638"/>
    <w:rsid w:val="001D4592"/>
    <w:rsid w:val="001E1319"/>
    <w:rsid w:val="00203656"/>
    <w:rsid w:val="00232E05"/>
    <w:rsid w:val="002544D5"/>
    <w:rsid w:val="0026301C"/>
    <w:rsid w:val="00280665"/>
    <w:rsid w:val="00291D27"/>
    <w:rsid w:val="002A63B3"/>
    <w:rsid w:val="002C5E75"/>
    <w:rsid w:val="002D19A6"/>
    <w:rsid w:val="0032060F"/>
    <w:rsid w:val="00330926"/>
    <w:rsid w:val="0034513E"/>
    <w:rsid w:val="003509FC"/>
    <w:rsid w:val="00350F04"/>
    <w:rsid w:val="003937AF"/>
    <w:rsid w:val="003A624B"/>
    <w:rsid w:val="003F7FDC"/>
    <w:rsid w:val="00404178"/>
    <w:rsid w:val="00441556"/>
    <w:rsid w:val="00484504"/>
    <w:rsid w:val="004B1C50"/>
    <w:rsid w:val="004B553C"/>
    <w:rsid w:val="004D3D11"/>
    <w:rsid w:val="004E4378"/>
    <w:rsid w:val="004F56D6"/>
    <w:rsid w:val="00547CB7"/>
    <w:rsid w:val="0057236B"/>
    <w:rsid w:val="00586BA1"/>
    <w:rsid w:val="00597B83"/>
    <w:rsid w:val="005A739B"/>
    <w:rsid w:val="00600070"/>
    <w:rsid w:val="00603DF1"/>
    <w:rsid w:val="00633F17"/>
    <w:rsid w:val="006A4072"/>
    <w:rsid w:val="006C45FC"/>
    <w:rsid w:val="006E0110"/>
    <w:rsid w:val="006E4A36"/>
    <w:rsid w:val="00701555"/>
    <w:rsid w:val="00703760"/>
    <w:rsid w:val="007108F5"/>
    <w:rsid w:val="007311C6"/>
    <w:rsid w:val="00745DA3"/>
    <w:rsid w:val="00766D38"/>
    <w:rsid w:val="007A48A4"/>
    <w:rsid w:val="007A7EC2"/>
    <w:rsid w:val="007C44C3"/>
    <w:rsid w:val="007E1B9B"/>
    <w:rsid w:val="007F69F7"/>
    <w:rsid w:val="00801704"/>
    <w:rsid w:val="00813C43"/>
    <w:rsid w:val="00824703"/>
    <w:rsid w:val="00863A8E"/>
    <w:rsid w:val="008966B7"/>
    <w:rsid w:val="00897E68"/>
    <w:rsid w:val="008B25C4"/>
    <w:rsid w:val="00916C52"/>
    <w:rsid w:val="00925D10"/>
    <w:rsid w:val="0092617D"/>
    <w:rsid w:val="00932D64"/>
    <w:rsid w:val="00945843"/>
    <w:rsid w:val="00972101"/>
    <w:rsid w:val="00986EDC"/>
    <w:rsid w:val="009B2CFC"/>
    <w:rsid w:val="009B61BC"/>
    <w:rsid w:val="009B6440"/>
    <w:rsid w:val="009D1B9A"/>
    <w:rsid w:val="009D2FBD"/>
    <w:rsid w:val="00A05506"/>
    <w:rsid w:val="00A0556E"/>
    <w:rsid w:val="00A06DD7"/>
    <w:rsid w:val="00A142BD"/>
    <w:rsid w:val="00A265E5"/>
    <w:rsid w:val="00A40495"/>
    <w:rsid w:val="00A40B85"/>
    <w:rsid w:val="00A44987"/>
    <w:rsid w:val="00A52FB2"/>
    <w:rsid w:val="00A62732"/>
    <w:rsid w:val="00A82EB0"/>
    <w:rsid w:val="00A83D1D"/>
    <w:rsid w:val="00A91306"/>
    <w:rsid w:val="00AA50C7"/>
    <w:rsid w:val="00AA674F"/>
    <w:rsid w:val="00AC0AFA"/>
    <w:rsid w:val="00AC6B9A"/>
    <w:rsid w:val="00B11629"/>
    <w:rsid w:val="00B76FDE"/>
    <w:rsid w:val="00B835B1"/>
    <w:rsid w:val="00B901D4"/>
    <w:rsid w:val="00B97479"/>
    <w:rsid w:val="00BB2889"/>
    <w:rsid w:val="00BC49F2"/>
    <w:rsid w:val="00BC4E18"/>
    <w:rsid w:val="00BD61C9"/>
    <w:rsid w:val="00BE6F93"/>
    <w:rsid w:val="00BE77AF"/>
    <w:rsid w:val="00C165A8"/>
    <w:rsid w:val="00C32172"/>
    <w:rsid w:val="00C460A4"/>
    <w:rsid w:val="00C56080"/>
    <w:rsid w:val="00C64394"/>
    <w:rsid w:val="00CB3526"/>
    <w:rsid w:val="00CB4430"/>
    <w:rsid w:val="00CC2913"/>
    <w:rsid w:val="00CD003A"/>
    <w:rsid w:val="00CF492E"/>
    <w:rsid w:val="00D357E1"/>
    <w:rsid w:val="00D42268"/>
    <w:rsid w:val="00D4285F"/>
    <w:rsid w:val="00D54C47"/>
    <w:rsid w:val="00D71625"/>
    <w:rsid w:val="00D76CD9"/>
    <w:rsid w:val="00D90F30"/>
    <w:rsid w:val="00D91F85"/>
    <w:rsid w:val="00DA3A02"/>
    <w:rsid w:val="00DB06D6"/>
    <w:rsid w:val="00DF284A"/>
    <w:rsid w:val="00DF6EDB"/>
    <w:rsid w:val="00E138A4"/>
    <w:rsid w:val="00E16C38"/>
    <w:rsid w:val="00E222E9"/>
    <w:rsid w:val="00E22CCA"/>
    <w:rsid w:val="00E25413"/>
    <w:rsid w:val="00E562DA"/>
    <w:rsid w:val="00E74AF3"/>
    <w:rsid w:val="00E94862"/>
    <w:rsid w:val="00EB4C2D"/>
    <w:rsid w:val="00EC521B"/>
    <w:rsid w:val="00ED7D59"/>
    <w:rsid w:val="00EE5C92"/>
    <w:rsid w:val="00EE7E30"/>
    <w:rsid w:val="00F0330E"/>
    <w:rsid w:val="00F16CE8"/>
    <w:rsid w:val="00F41978"/>
    <w:rsid w:val="00F53390"/>
    <w:rsid w:val="00F64BB0"/>
    <w:rsid w:val="00F9232A"/>
    <w:rsid w:val="00FA3B1E"/>
    <w:rsid w:val="00F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08635B5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esedilo">
    <w:name w:val="besedilo"/>
    <w:basedOn w:val="Navaden"/>
    <w:link w:val="besediloChar"/>
    <w:qFormat/>
    <w:rsid w:val="004B553C"/>
    <w:pPr>
      <w:spacing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besediloChar">
    <w:name w:val="besedilo Char"/>
    <w:link w:val="besedilo"/>
    <w:rsid w:val="004B553C"/>
    <w:rPr>
      <w:rFonts w:ascii="Arial" w:eastAsia="Times New Roman" w:hAnsi="Arial" w:cs="Arial"/>
      <w:sz w:val="20"/>
      <w:szCs w:val="20"/>
      <w:lang w:eastAsia="sl-SI"/>
    </w:rPr>
  </w:style>
  <w:style w:type="paragraph" w:customStyle="1" w:styleId="Telobesedila34">
    <w:name w:val="Telo besedila 34"/>
    <w:basedOn w:val="Navaden"/>
    <w:rsid w:val="00A6273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D4C97-DAF7-4E77-915E-8B5A063C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206</cp:revision>
  <dcterms:created xsi:type="dcterms:W3CDTF">2021-10-12T08:56:00Z</dcterms:created>
  <dcterms:modified xsi:type="dcterms:W3CDTF">2023-07-13T05:11:00Z</dcterms:modified>
</cp:coreProperties>
</file>